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homiletics-analysis-1-kings-22"/>
    <w:p>
      <w:pPr>
        <w:pStyle w:val="Heading1"/>
      </w:pPr>
      <w:r>
        <w:t xml:space="preserve">Homiletics Analysis: 1 Kings 22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First Kings 22 narrates the final chapter of Ahab’s life and reign. The chapter opens with a three-year peace between Israel and Aram, after which Ahab proposes to Jehoshaphat, king of Judah, a joint military campaign to reclaim Ramoth-gilead from Aram. Jehoshaphat agrees in principle but requests that they first inquire of the LORD. Ahab assembles four hundred prophets who unanimously prophesy success. Jehoshaphat’s instinct that something is wrong leads him to ask whether there is not a prophet of the LORD besides these — prompting Ahab’s revealing admission that there is one, Micaiah son of Imlah, whom Ahab hates</w:t>
      </w:r>
      <w:r>
        <w:t xml:space="preserve"> </w:t>
      </w:r>
      <w:r>
        <w:t xml:space="preserve">“because he never prophesies anything good about me, but always bad.”</w:t>
      </w:r>
      <w:r>
        <w:t xml:space="preserve"> </w:t>
      </w:r>
      <w:r>
        <w:t xml:space="preserve">Micaiah is summoned. Under initial pressure he sarcastically mimics the false prophets; pressed to speak only the truth, he delivers a two-part oracle: Israel will be scattered like sheep without a shepherd (i.e., Ahab will die), and he was shown the divine council in heaven where a lying spirit was sent to deceive Ahab’s prophets into luring Ahab to his death at Ramoth-gilead. Zedekiah the false prophet strikes Micaiah and challenges his word; Micaiah is imprisoned. Ahab, undeterred, goes to battle in disguise — apparently a hedge against the prophecy — while Jehoshaphat wears his royal robes. Aramean chariot commanders initially pursue Jehoshaphat in error; when they discover he is not Ahab they break off pursuit. But</w:t>
      </w:r>
      <w:r>
        <w:t xml:space="preserve"> </w:t>
      </w:r>
      <w:r>
        <w:t xml:space="preserve">“a man drew his bow at random”</w:t>
      </w:r>
      <w:r>
        <w:t xml:space="preserve"> </w:t>
      </w:r>
      <w:r>
        <w:t xml:space="preserve">and struck Ahab between the sections of his armor. Ahab is propped in his chariot, bleeds out, and dies at evening. Dogs lick his blood as the army disperses — the fulfillment of Elijah’s earlier oracle. The chapter closes with a summary of Ahab’s reign, a brief account of Jehoshaphat’s reign in Judah (including his failed naval enterprise and his refusal to allow Ahab’s son to join him), and the notice that Ahaziah, Ahab’s son, succeeds him.</w:t>
      </w:r>
    </w:p>
    <w:p>
      <w:pPr>
        <w:pStyle w:val="BodyText"/>
      </w:pPr>
      <w:r>
        <w:rPr>
          <w:b/>
          <w:bCs/>
        </w:rPr>
        <w:t xml:space="preserve">This Text — Intent</w:t>
      </w:r>
    </w:p>
    <w:p>
      <w:pPr>
        <w:pStyle w:val="BodyText"/>
      </w:pPr>
      <w:r>
        <w:t xml:space="preserve">God’s intent through this passage is to establish, with narrative finality, that His word cannot be evaded, His judgment cannot be outmaneuvered, and His sovereign purposes will not be frustrated by any human strategy — including disguise, political coalition, or the manufactured consent of four hundred false prophets. The passage is designed to produce in the reader a sober confidence in the reliability of divine speech and a corresponding fear of treating God’s word as something to be managed rather than obeyed. The contrast between Micaiah’s costly truthfulness and the self-serving performance of Ahab’s prophets is intended to train the reader’s discernment — to recognize the difference between words that flatter the hearer and words that come from the living God. And Ahab’s death by a</w:t>
      </w:r>
      <w:r>
        <w:t xml:space="preserve"> </w:t>
      </w:r>
      <w:r>
        <w:t xml:space="preserve">“random”</w:t>
      </w:r>
      <w:r>
        <w:t xml:space="preserve"> </w:t>
      </w:r>
      <w:r>
        <w:t xml:space="preserve">arrow is the passage’s sharpest point: the man who thought he could outwit God’s prophet by wearing a disguise was found by an arrow loosed without aim. Providence does not require a marksman. God will accomplish what He has spoken.</w:t>
      </w:r>
    </w:p>
    <w:p>
      <w:r>
        <w:pict>
          <v:rect style="width:0;height:1.5pt" o:hralign="center" o:hrstd="t" o:hr="t"/>
        </w:pict>
      </w:r>
    </w:p>
    <w:bookmarkEnd w:id="9"/>
    <w:bookmarkStart w:id="10" w:name="subject-sentence"/>
    <w:p>
      <w:pPr>
        <w:pStyle w:val="Heading2"/>
      </w:pPr>
      <w:r>
        <w:t xml:space="preserve">Subject Sentence</w:t>
      </w:r>
    </w:p>
    <w:p>
      <w:pPr>
        <w:pStyle w:val="FirstParagraph"/>
      </w:pPr>
      <w:r>
        <w:rPr>
          <w:b/>
          <w:bCs/>
        </w:rPr>
        <w:t xml:space="preserve">Subject Sentence:</w:t>
      </w:r>
      <w:r>
        <w:t xml:space="preserve"> </w:t>
      </w:r>
      <w:r>
        <w:t xml:space="preserve">God’s word through His true prophet stands — Ahab’s disguise cannot prevent what the LORD has decreed.</w:t>
      </w:r>
    </w:p>
    <w:p>
      <w:r>
        <w:pict>
          <v:rect style="width:0;height:1.5pt" o:hralign="center" o:hrstd="t" o:hr="t"/>
        </w:pict>
      </w:r>
    </w:p>
    <w:bookmarkEnd w:id="10"/>
    <w:bookmarkStart w:id="11" w:name="primary-claim"/>
    <w:p>
      <w:pPr>
        <w:pStyle w:val="Heading2"/>
      </w:pPr>
      <w:r>
        <w:t xml:space="preserve">Primary Claim</w:t>
      </w:r>
    </w:p>
    <w:p>
      <w:pPr>
        <w:pStyle w:val="FirstParagraph"/>
      </w:pPr>
      <w:r>
        <w:rPr>
          <w:b/>
          <w:bCs/>
        </w:rPr>
        <w:t xml:space="preserve">Primary Claim:</w:t>
      </w:r>
      <w:r>
        <w:t xml:space="preserve"> </w:t>
      </w:r>
      <w:r>
        <w:t xml:space="preserve">God is demonstrating, through Ahab’s fall, that His sovereign word cannot be circumvented by false prophecy, political calculation, or human cunning — and is calling His people to fear His word enough to receive it honestly, even when it is unwelcome.</w:t>
      </w:r>
    </w:p>
    <w:p>
      <w:r>
        <w:pict>
          <v:rect style="width:0;height:1.5pt" o:hralign="center" o:hrstd="t" o:hr="t"/>
        </w:pict>
      </w:r>
    </w:p>
    <w:bookmarkEnd w:id="11"/>
    <w:bookmarkStart w:id="12" w:name="interpretive-evaluation"/>
    <w:p>
      <w:pPr>
        <w:pStyle w:val="Heading2"/>
      </w:pPr>
      <w:r>
        <w:t xml:space="preserve">Interpretive Evaluation</w:t>
      </w:r>
    </w:p>
    <w:p>
      <w:pPr>
        <w:pStyle w:val="FirstParagraph"/>
      </w:pPr>
      <w:r>
        <w:rPr>
          <w:b/>
          <w:bCs/>
        </w:rPr>
        <w:t xml:space="preserve">The divine council and the lying spirit (vv. 19-23)</w:t>
      </w:r>
    </w:p>
    <w:p>
      <w:pPr>
        <w:pStyle w:val="BodyText"/>
      </w:pPr>
      <w:r>
        <w:t xml:space="preserve">The most contested section of this passage is Micaiah’s vision of the heavenly council in which the LORD asks</w:t>
      </w:r>
      <w:r>
        <w:t xml:space="preserve"> </w:t>
      </w:r>
      <w:r>
        <w:t xml:space="preserve">“Who will entice Ahab?”</w:t>
      </w:r>
      <w:r>
        <w:t xml:space="preserve"> </w:t>
      </w:r>
      <w:r>
        <w:t xml:space="preserve">and a spirit volunteers to be a lying spirit in the mouths of Ahab’s prophets, to which the LORD responds,</w:t>
      </w:r>
      <w:r>
        <w:t xml:space="preserve"> </w:t>
      </w:r>
      <w:r>
        <w:t xml:space="preserve">“You will succeed in enticing him. Go and do it.”</w:t>
      </w:r>
      <w:r>
        <w:t xml:space="preserve"> </w:t>
      </w:r>
      <w:r>
        <w:t xml:space="preserve">Several interpretive responses must be considered.</w:t>
      </w:r>
    </w:p>
    <w:p>
      <w:pPr>
        <w:pStyle w:val="BodyText"/>
      </w:pPr>
      <w:r>
        <w:t xml:space="preserve">A</w:t>
      </w:r>
      <w:r>
        <w:t xml:space="preserve"> </w:t>
      </w:r>
      <w:r>
        <w:rPr>
          <w:i/>
          <w:iCs/>
        </w:rPr>
        <w:t xml:space="preserve">moralistic</w:t>
      </w:r>
      <w:r>
        <w:t xml:space="preserve"> </w:t>
      </w:r>
      <w:r>
        <w:t xml:space="preserve">reading common in popular preaching simply treats the false prophets as self-deceived flatterers and brackets the divine council scene as a literary frame. This underreads the text severely. The heavenly council scene is not decorative — it is the theological engine of the passage. Micaiah is not merely saying that the four hundred prophets happen to be wrong; he is saying that their lying is itself providentially orchestrated by God toward a predetermined end.</w:t>
      </w:r>
    </w:p>
    <w:p>
      <w:pPr>
        <w:pStyle w:val="BodyText"/>
      </w:pPr>
      <w:r>
        <w:t xml:space="preserve">An</w:t>
      </w:r>
      <w:r>
        <w:t xml:space="preserve"> </w:t>
      </w:r>
      <w:r>
        <w:rPr>
          <w:i/>
          <w:iCs/>
        </w:rPr>
        <w:t xml:space="preserve">open theist</w:t>
      </w:r>
      <w:r>
        <w:t xml:space="preserve"> </w:t>
      </w:r>
      <w:r>
        <w:t xml:space="preserve">reading (Wesleyan-Arminian at its most expansive) treats this passage as evidence that God deliberates, receives counsel, and responds to creaturely input in a genuinely contingent way — that the outcome was not foreordained but negotiated in real time. This reading acknowledges the genuine literary texture of the divine council but imports assumptions the text actively resists. Ahab’s death was not an emergent outcome of a divine deliberation — it had already been decreed through Elijah’s oracle in chapter 21. The council scene is the</w:t>
      </w:r>
      <w:r>
        <w:t xml:space="preserve"> </w:t>
      </w:r>
      <w:r>
        <w:rPr>
          <w:i/>
          <w:iCs/>
        </w:rPr>
        <w:t xml:space="preserve">means</w:t>
      </w:r>
      <w:r>
        <w:t xml:space="preserve"> </w:t>
      </w:r>
      <w:r>
        <w:t xml:space="preserve">being ordained, not the</w:t>
      </w:r>
      <w:r>
        <w:t xml:space="preserve"> </w:t>
      </w:r>
      <w:r>
        <w:rPr>
          <w:i/>
          <w:iCs/>
        </w:rPr>
        <w:t xml:space="preserve">end</w:t>
      </w:r>
      <w:r>
        <w:t xml:space="preserve"> </w:t>
      </w:r>
      <w:r>
        <w:t xml:space="preserve">being decided. Refute.</w:t>
      </w:r>
    </w:p>
    <w:p>
      <w:pPr>
        <w:pStyle w:val="BodyText"/>
      </w:pPr>
      <w:r>
        <w:t xml:space="preserve">A</w:t>
      </w:r>
      <w:r>
        <w:t xml:space="preserve"> </w:t>
      </w:r>
      <w:r>
        <w:rPr>
          <w:i/>
          <w:iCs/>
        </w:rPr>
        <w:t xml:space="preserve">Lutheran</w:t>
      </w:r>
      <w:r>
        <w:t xml:space="preserve"> </w:t>
      </w:r>
      <w:r>
        <w:t xml:space="preserve">reading emphasizes the hidden God (</w:t>
      </w:r>
      <w:r>
        <w:rPr>
          <w:i/>
          <w:iCs/>
        </w:rPr>
        <w:t xml:space="preserve">Deus absconditus</w:t>
      </w:r>
      <w:r>
        <w:t xml:space="preserve">) behind the text — God working through the sinful agency of spirits and false prophets in ways that are scandalous to reason. This is genuinely illuminating. Luther’s insistence that God’s ways do not conform to human expectations of moral tidiness applies here: the LORD uses a lying spirit to accomplish His just purposes against Ahab. This does not make God the author of the lying — the spirit volunteers, and the deception falls on one who had already hardened himself against the truth through years of refusing it. Acknowledge: the Lutheran lens sharpens the offensiveness of this passage and guards against domesticating the divine council scene.</w:t>
      </w:r>
    </w:p>
    <w:p>
      <w:pPr>
        <w:pStyle w:val="BodyText"/>
      </w:pPr>
      <w:r>
        <w:t xml:space="preserve">The</w:t>
      </w:r>
      <w:r>
        <w:t xml:space="preserve"> </w:t>
      </w:r>
      <w:r>
        <w:rPr>
          <w:b/>
          <w:bCs/>
        </w:rPr>
        <w:t xml:space="preserve">Reformed reading</w:t>
      </w:r>
      <w:r>
        <w:t xml:space="preserve"> </w:t>
      </w:r>
      <w:r>
        <w:t xml:space="preserve">best accounts for the whole: God is sovereign over all secondary causes, including the voluntary evil of spirits and the self-deceptions of false prophets, without thereby becoming the author of sin. Ahab is not neutrally deceived — he is given over to the lie he had already chosen. His four hundred prophets exist because he curated them; he hates Micaiah because Micaiah refuses to perform. The</w:t>
      </w:r>
      <w:r>
        <w:t xml:space="preserve"> </w:t>
      </w:r>
      <w:r>
        <w:t xml:space="preserve">“lying spirit”</w:t>
      </w:r>
      <w:r>
        <w:t xml:space="preserve"> </w:t>
      </w:r>
      <w:r>
        <w:t xml:space="preserve">confirms and hardens what Ahab had already become. This is analogous to the hardening of Pharaoh (Romans 9) and the sending of strong delusion to those who refuse the love of the truth (2 Thessalonians 2:10-11). The Reformed reading does not dissolve the moral agency of Ahab or the false prophets — it situates their agency within God’s larger sovereign administration of justice. This reading is preferred.</w:t>
      </w:r>
    </w:p>
    <w:p>
      <w:pPr>
        <w:pStyle w:val="BodyText"/>
      </w:pPr>
      <w:r>
        <w:rPr>
          <w:b/>
          <w:bCs/>
        </w:rPr>
        <w:t xml:space="preserve">The</w:t>
      </w:r>
      <w:r>
        <w:rPr>
          <w:b/>
          <w:bCs/>
        </w:rPr>
        <w:t xml:space="preserve"> </w:t>
      </w:r>
      <w:r>
        <w:rPr>
          <w:b/>
          <w:bCs/>
        </w:rPr>
        <w:t xml:space="preserve">“random”</w:t>
      </w:r>
      <w:r>
        <w:rPr>
          <w:b/>
          <w:bCs/>
        </w:rPr>
        <w:t xml:space="preserve"> </w:t>
      </w:r>
      <w:r>
        <w:rPr>
          <w:b/>
          <w:bCs/>
        </w:rPr>
        <w:t xml:space="preserve">arrow (v. 34)</w:t>
      </w:r>
    </w:p>
    <w:p>
      <w:pPr>
        <w:pStyle w:val="BodyText"/>
      </w:pPr>
      <w:r>
        <w:t xml:space="preserve">Some popular treatments of this passage present the arrow as mere irony or literary flourish. This domesticates the text. The narrator specifies that the man</w:t>
      </w:r>
      <w:r>
        <w:t xml:space="preserve"> </w:t>
      </w:r>
      <w:r>
        <w:t xml:space="preserve">“drew his bow at random”</w:t>
      </w:r>
      <w:r>
        <w:t xml:space="preserve"> </w:t>
      </w:r>
      <w:r>
        <w:t xml:space="preserve">(</w:t>
      </w:r>
      <w:r>
        <w:rPr>
          <w:i/>
          <w:iCs/>
        </w:rPr>
        <w:t xml:space="preserve">bětummo</w:t>
      </w:r>
      <w:r>
        <w:t xml:space="preserve">,</w:t>
      </w:r>
      <w:r>
        <w:t xml:space="preserve"> </w:t>
      </w:r>
      <w:r>
        <w:t xml:space="preserve">“in his simplicity/without aim”</w:t>
      </w:r>
      <w:r>
        <w:t xml:space="preserve">) precisely to underscore that Ahab’s disguise was irrelevant. The arrow was not aimed; the death was ordained. The theological point is not that coincidences happen but that there are no coincidences when God has spoken. Providence does not require human instruments with good aim. The text demands this reading and should not be softened.</w:t>
      </w:r>
    </w:p>
    <w:p>
      <w:pPr>
        <w:pStyle w:val="BodyText"/>
      </w:pPr>
      <w:r>
        <w:rPr>
          <w:b/>
          <w:bCs/>
        </w:rPr>
        <w:t xml:space="preserve">Jehoshaphat’s role</w:t>
      </w:r>
    </w:p>
    <w:p>
      <w:pPr>
        <w:pStyle w:val="BodyText"/>
      </w:pPr>
      <w:r>
        <w:t xml:space="preserve">Some interpreters treat Jehoshaphat as essentially heroic — the godly king who asks for a true prophet, in contrast to the wicked Ahab. This partially holds but overreaches. The narrative is less flattering to Jehoshaphat than it first appears. He agrees to the campaign after hearing Micaiah’s warning. He wears his royal robes into battle while Ahab disguises himself — a detail that invites the reader to observe that Jehoshaphat is nearly killed as a result. His alliance with Ahab is treated critically in 2 Chronicles 19:2, where Jehu the seer rebukes him:</w:t>
      </w:r>
      <w:r>
        <w:t xml:space="preserve"> </w:t>
      </w:r>
      <w:r>
        <w:t xml:space="preserve">“Should you help the wicked and love those who hate the LORD?”</w:t>
      </w:r>
      <w:r>
        <w:t xml:space="preserve"> </w:t>
      </w:r>
      <w:r>
        <w:t xml:space="preserve">Qualify: Jehoshaphat shows better instincts than Ahab but his compromise with Ahab’s house is itself a recurring failure in his reign.</w:t>
      </w:r>
    </w:p>
    <w:p>
      <w:r>
        <w:pict>
          <v:rect style="width:0;height:1.5pt" o:hralign="center" o:hrstd="t" o:hr="t"/>
        </w:pict>
      </w:r>
    </w:p>
    <w:bookmarkEnd w:id="12"/>
    <w:bookmarkStart w:id="13" w:name="key-canonical-support"/>
    <w:p>
      <w:pPr>
        <w:pStyle w:val="Heading2"/>
      </w:pPr>
      <w:r>
        <w:t xml:space="preserve">Key Canonical Support</w:t>
      </w:r>
    </w:p>
    <w:p>
      <w:pPr>
        <w:pStyle w:val="FirstParagraph"/>
      </w:pPr>
      <w:r>
        <w:rPr>
          <w:b/>
          <w:bCs/>
        </w:rPr>
        <w:t xml:space="preserve">Key Canonical Support:</w:t>
      </w:r>
    </w:p>
    <w:p>
      <w:pPr>
        <w:numPr>
          <w:ilvl w:val="0"/>
          <w:numId w:val="1001"/>
        </w:numPr>
      </w:pPr>
      <w:r>
        <w:rPr>
          <w:b/>
          <w:bCs/>
        </w:rPr>
        <w:t xml:space="preserve">1 Kings 21:17-24</w:t>
      </w:r>
      <w:r>
        <w:t xml:space="preserve"> </w:t>
      </w:r>
      <w:r>
        <w:t xml:space="preserve">— Elijah’s earlier oracle against Ahab and his house provides the prophetic decree that chapter 22 fulfills. Ahab’s death and the scattering of Israel are not new developments but the execution of a word already spoken. The chapter cannot be read apart from this prior oracle.</w:t>
      </w:r>
    </w:p>
    <w:p>
      <w:pPr>
        <w:numPr>
          <w:ilvl w:val="0"/>
          <w:numId w:val="1001"/>
        </w:numPr>
      </w:pPr>
      <w:r>
        <w:rPr>
          <w:b/>
          <w:bCs/>
        </w:rPr>
        <w:t xml:space="preserve">Deuteronomy 18:20-22</w:t>
      </w:r>
      <w:r>
        <w:t xml:space="preserve"> </w:t>
      </w:r>
      <w:r>
        <w:t xml:space="preserve">— The Mosaic test for true prophecy: the word of a true prophet comes to pass; the word of the false prophet does not. Chapter 22 dramatizes this test with maximum concreteness — Micaiah’s word is vindicated; the four hundred prophets’ word is refuted by the same evening.</w:t>
      </w:r>
    </w:p>
    <w:p>
      <w:pPr>
        <w:numPr>
          <w:ilvl w:val="0"/>
          <w:numId w:val="1001"/>
        </w:numPr>
      </w:pPr>
      <w:r>
        <w:rPr>
          <w:b/>
          <w:bCs/>
        </w:rPr>
        <w:t xml:space="preserve">2 Thessalonians 2:9-12</w:t>
      </w:r>
      <w:r>
        <w:t xml:space="preserve"> </w:t>
      </w:r>
      <w:r>
        <w:t xml:space="preserve">— God sends a</w:t>
      </w:r>
      <w:r>
        <w:t xml:space="preserve"> </w:t>
      </w:r>
      <w:r>
        <w:t xml:space="preserve">“strong delusion”</w:t>
      </w:r>
      <w:r>
        <w:t xml:space="preserve"> </w:t>
      </w:r>
      <w:r>
        <w:t xml:space="preserve">to those who refuse to love the truth, so that they believe the lie. Ahab’s reception of the lying spirit is the Old Testament pattern for this New Testament principle: those who suppress the truth are given over to their own deceptions, not despite but through divine sovereign action.</w:t>
      </w:r>
    </w:p>
    <w:p>
      <w:pPr>
        <w:numPr>
          <w:ilvl w:val="0"/>
          <w:numId w:val="1001"/>
        </w:numPr>
      </w:pPr>
      <w:r>
        <w:rPr>
          <w:b/>
          <w:bCs/>
        </w:rPr>
        <w:t xml:space="preserve">Proverbs 21:30</w:t>
      </w:r>
      <w:r>
        <w:t xml:space="preserve"> </w:t>
      </w:r>
      <w:r>
        <w:t xml:space="preserve">—</w:t>
      </w:r>
      <w:r>
        <w:t xml:space="preserve"> </w:t>
      </w:r>
      <w:r>
        <w:t xml:space="preserve">“There is no wisdom, no insight, no plan that can succeed against the LORD.”</w:t>
      </w:r>
      <w:r>
        <w:t xml:space="preserve"> </w:t>
      </w:r>
      <w:r>
        <w:t xml:space="preserve">Ahab’s disguise is the narrative embodiment of this proverb. Human cleverness against a divine decree accomplishes nothing.</w:t>
      </w:r>
    </w:p>
    <w:p>
      <w:pPr>
        <w:numPr>
          <w:ilvl w:val="0"/>
          <w:numId w:val="1001"/>
        </w:numPr>
      </w:pPr>
      <w:r>
        <w:rPr>
          <w:b/>
          <w:bCs/>
        </w:rPr>
        <w:t xml:space="preserve">Isaiah 46:9-10</w:t>
      </w:r>
      <w:r>
        <w:t xml:space="preserve"> </w:t>
      </w:r>
      <w:r>
        <w:t xml:space="preserve">—</w:t>
      </w:r>
      <w:r>
        <w:t xml:space="preserve"> </w:t>
      </w:r>
      <w:r>
        <w:t xml:space="preserve">“I make known the end from the beginning... My purpose will stand, and I will do all that I please.”</w:t>
      </w:r>
      <w:r>
        <w:t xml:space="preserve"> </w:t>
      </w:r>
      <w:r>
        <w:t xml:space="preserve">The theological infrastructure behind Ahab’s fall — God’s word does not return void, His purpose does not yield to human strategy.</w:t>
      </w:r>
    </w:p>
    <w:p>
      <w:r>
        <w:pict>
          <v:rect style="width:0;height:1.5pt" o:hralign="center" o:hrstd="t" o:hr="t"/>
        </w:pict>
      </w:r>
    </w:p>
    <w:bookmarkEnd w:id="13"/>
    <w:bookmarkStart w:id="14" w:name="aim"/>
    <w:p>
      <w:pPr>
        <w:pStyle w:val="Heading2"/>
      </w:pPr>
      <w:r>
        <w:t xml:space="preserve">Aim</w:t>
      </w:r>
    </w:p>
    <w:p>
      <w:pPr>
        <w:pStyle w:val="FirstParagraph"/>
      </w:pPr>
      <w:r>
        <w:rPr>
          <w:b/>
          <w:bCs/>
        </w:rPr>
        <w:t xml:space="preserve">Aim:</w:t>
      </w:r>
      <w:r>
        <w:t xml:space="preserve"> </w:t>
      </w:r>
      <w:r>
        <w:t xml:space="preserve">To produce in the reader a settled confidence that God’s word is reliable and his purposes unstoppable — and a corresponding honesty about the tendency to manage, avoid, or silence the word we do not wish to hear, as Ahab did.</w:t>
      </w:r>
    </w:p>
    <w:p>
      <w:r>
        <w:pict>
          <v:rect style="width:0;height:1.5pt" o:hralign="center" o:hrstd="t" o:hr="t"/>
        </w:pict>
      </w:r>
    </w:p>
    <w:bookmarkEnd w:id="14"/>
    <w:bookmarkStart w:id="15"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1-3</w:t>
            </w:r>
          </w:p>
        </w:tc>
        <w:tc>
          <w:tcPr/>
          <w:p>
            <w:pPr>
              <w:pStyle w:val="Compact"/>
            </w:pPr>
            <w:r>
              <w:t xml:space="preserve">Three-year peace. Ahab proposes to Jehoshaphat a campaign to reclaim Ramoth-gilead.</w:t>
            </w:r>
          </w:p>
        </w:tc>
        <w:tc>
          <w:tcPr/>
          <w:p>
            <w:pPr>
              <w:pStyle w:val="Compact"/>
            </w:pPr>
            <w:r>
              <w:t xml:space="preserve">Ramoth-gilead is Israelite territory held by Aram. Ahab frames it as rightful recovery.</w:t>
            </w:r>
          </w:p>
        </w:tc>
      </w:tr>
      <w:tr>
        <w:tc>
          <w:tcPr/>
          <w:p>
            <w:pPr>
              <w:pStyle w:val="Compact"/>
            </w:pPr>
            <w:r>
              <w:t xml:space="preserve">4</w:t>
            </w:r>
          </w:p>
        </w:tc>
        <w:tc>
          <w:tcPr/>
          <w:p>
            <w:pPr>
              <w:pStyle w:val="Compact"/>
            </w:pPr>
            <w:r>
              <w:t xml:space="preserve">Ahab invites Jehoshaphat to join. Jehoshaphat agrees:</w:t>
            </w:r>
            <w:r>
              <w:t xml:space="preserve"> </w:t>
            </w:r>
            <w:r>
              <w:t xml:space="preserve">“I am as you are, my people as your people.”</w:t>
            </w:r>
          </w:p>
        </w:tc>
        <w:tc>
          <w:tcPr/>
          <w:p>
            <w:pPr>
              <w:pStyle w:val="Compact"/>
            </w:pPr>
            <w:r>
              <w:t xml:space="preserve">This pledge of solidarity is almost identical to Ruth 1:16 — but here it binds Jehoshaphat to a wicked king.</w:t>
            </w:r>
          </w:p>
        </w:tc>
      </w:tr>
      <w:tr>
        <w:tc>
          <w:tcPr/>
          <w:p>
            <w:pPr>
              <w:pStyle w:val="Compact"/>
            </w:pPr>
            <w:r>
              <w:t xml:space="preserve">5</w:t>
            </w:r>
          </w:p>
        </w:tc>
        <w:tc>
          <w:tcPr/>
          <w:p>
            <w:pPr>
              <w:pStyle w:val="Compact"/>
            </w:pPr>
            <w:r>
              <w:t xml:space="preserve">Jehoshaphat requests:</w:t>
            </w:r>
            <w:r>
              <w:t xml:space="preserve"> </w:t>
            </w:r>
            <w:r>
              <w:t xml:space="preserve">“First seek the counsel of the LORD.”</w:t>
            </w:r>
          </w:p>
        </w:tc>
        <w:tc>
          <w:tcPr/>
          <w:p>
            <w:pPr>
              <w:pStyle w:val="Compact"/>
            </w:pPr>
            <w:r>
              <w:t xml:space="preserve">First instinct toward genuine inquiry — but the sequel shows even this can be co-opted.</w:t>
            </w:r>
          </w:p>
        </w:tc>
      </w:tr>
      <w:tr>
        <w:tc>
          <w:tcPr/>
          <w:p>
            <w:pPr>
              <w:pStyle w:val="Compact"/>
            </w:pPr>
            <w:r>
              <w:t xml:space="preserve">6</w:t>
            </w:r>
          </w:p>
        </w:tc>
        <w:tc>
          <w:tcPr/>
          <w:p>
            <w:pPr>
              <w:pStyle w:val="Compact"/>
            </w:pPr>
            <w:r>
              <w:t xml:space="preserve">Ahab assembles four hundred prophets. All prophesy success:</w:t>
            </w:r>
            <w:r>
              <w:t xml:space="preserve"> </w:t>
            </w:r>
            <w:r>
              <w:t xml:space="preserve">“Go up, for the LORD will give it into the king’s hand.”</w:t>
            </w:r>
          </w:p>
        </w:tc>
        <w:tc>
          <w:tcPr/>
          <w:p>
            <w:pPr>
              <w:pStyle w:val="Compact"/>
            </w:pPr>
            <w:r>
              <w:t xml:space="preserve">These are likely court prophets — Yahweh-named but not Yahweh-sent. Their unanimity is designed to look like confirmation.</w:t>
            </w:r>
          </w:p>
        </w:tc>
      </w:tr>
      <w:tr>
        <w:tc>
          <w:tcPr/>
          <w:p>
            <w:pPr>
              <w:pStyle w:val="Compact"/>
            </w:pPr>
            <w:r>
              <w:t xml:space="preserve">7-8</w:t>
            </w:r>
          </w:p>
        </w:tc>
        <w:tc>
          <w:tcPr/>
          <w:p>
            <w:pPr>
              <w:pStyle w:val="Compact"/>
            </w:pPr>
            <w:r>
              <w:t xml:space="preserve">Jehoshaphat senses something is wrong and asks for a prophet of the LORD. Ahab admits Micaiah exists but</w:t>
            </w:r>
            <w:r>
              <w:t xml:space="preserve"> </w:t>
            </w:r>
            <w:r>
              <w:t xml:space="preserve">“I hate him.”</w:t>
            </w:r>
          </w:p>
        </w:tc>
        <w:tc>
          <w:tcPr/>
          <w:p>
            <w:pPr>
              <w:pStyle w:val="Compact"/>
            </w:pPr>
            <w:r>
              <w:t xml:space="preserve">Ahab’s self-incriminating admission: he knows the difference between the four hundred and Micaiah. He has chosen the four hundred.</w:t>
            </w:r>
          </w:p>
        </w:tc>
      </w:tr>
      <w:tr>
        <w:tc>
          <w:tcPr/>
          <w:p>
            <w:pPr>
              <w:pStyle w:val="Compact"/>
            </w:pPr>
            <w:r>
              <w:t xml:space="preserve">9-12</w:t>
            </w:r>
          </w:p>
        </w:tc>
        <w:tc>
          <w:tcPr/>
          <w:p>
            <w:pPr>
              <w:pStyle w:val="Compact"/>
            </w:pPr>
            <w:r>
              <w:t xml:space="preserve">Micaiah is summoned. The messenger urges him to agree with the prophets. Meanwhile Zedekiah performs a sign with iron horns.</w:t>
            </w:r>
          </w:p>
        </w:tc>
        <w:tc>
          <w:tcPr/>
          <w:p>
            <w:pPr>
              <w:pStyle w:val="Compact"/>
            </w:pPr>
            <w:r>
              <w:t xml:space="preserve">Performance of consensus. The messenger is coaching Micaiah before he even arrives.</w:t>
            </w:r>
          </w:p>
        </w:tc>
      </w:tr>
      <w:tr>
        <w:tc>
          <w:tcPr/>
          <w:p>
            <w:pPr>
              <w:pStyle w:val="Compact"/>
            </w:pPr>
            <w:r>
              <w:t xml:space="preserve">13-14</w:t>
            </w:r>
          </w:p>
        </w:tc>
        <w:tc>
          <w:tcPr/>
          <w:p>
            <w:pPr>
              <w:pStyle w:val="Compact"/>
            </w:pPr>
            <w:r>
              <w:t xml:space="preserve">Micaiah declares he will speak only what the LORD says.</w:t>
            </w:r>
          </w:p>
        </w:tc>
        <w:tc>
          <w:tcPr/>
          <w:p>
            <w:pPr>
              <w:pStyle w:val="Compact"/>
            </w:pPr>
            <w:r>
              <w:t xml:space="preserve">A quiet statement of prophetic integrity — contrast with the coached compliance urged by the messenger.</w:t>
            </w:r>
          </w:p>
        </w:tc>
      </w:tr>
      <w:tr>
        <w:tc>
          <w:tcPr/>
          <w:p>
            <w:pPr>
              <w:pStyle w:val="Compact"/>
            </w:pPr>
            <w:r>
              <w:t xml:space="preserve">15</w:t>
            </w:r>
          </w:p>
        </w:tc>
        <w:tc>
          <w:tcPr/>
          <w:p>
            <w:pPr>
              <w:pStyle w:val="Compact"/>
            </w:pPr>
            <w:r>
              <w:t xml:space="preserve">Micaiah sarcastically echoes the four hundred:</w:t>
            </w:r>
            <w:r>
              <w:t xml:space="preserve"> </w:t>
            </w:r>
            <w:r>
              <w:t xml:space="preserve">“Attack and be victorious!”</w:t>
            </w:r>
          </w:p>
        </w:tc>
        <w:tc>
          <w:tcPr/>
          <w:p>
            <w:pPr>
              <w:pStyle w:val="Compact"/>
            </w:pPr>
            <w:r>
              <w:t xml:space="preserve">A test of Ahab — and Ahab immediately recognizes the sarcasm. He knows Micaiah’s voice.</w:t>
            </w:r>
          </w:p>
        </w:tc>
      </w:tr>
      <w:tr>
        <w:tc>
          <w:tcPr/>
          <w:p>
            <w:pPr>
              <w:pStyle w:val="Compact"/>
            </w:pPr>
            <w:r>
              <w:t xml:space="preserve">16</w:t>
            </w:r>
          </w:p>
        </w:tc>
        <w:tc>
          <w:tcPr/>
          <w:p>
            <w:pPr>
              <w:pStyle w:val="Compact"/>
            </w:pPr>
            <w:r>
              <w:t xml:space="preserve">Ahab presses:</w:t>
            </w:r>
            <w:r>
              <w:t xml:space="preserve"> </w:t>
            </w:r>
            <w:r>
              <w:t xml:space="preserve">“How many times must I make you swear to tell me nothing but the truth?”</w:t>
            </w:r>
          </w:p>
        </w:tc>
        <w:tc>
          <w:tcPr/>
          <w:p>
            <w:pPr>
              <w:pStyle w:val="Compact"/>
            </w:pPr>
            <w:r>
              <w:t xml:space="preserve">Deeply ironic. Ahab both recognizes the sarcasm and demands the truth he does not intend to obey.</w:t>
            </w:r>
          </w:p>
        </w:tc>
      </w:tr>
      <w:tr>
        <w:tc>
          <w:tcPr/>
          <w:p>
            <w:pPr>
              <w:pStyle w:val="Compact"/>
            </w:pPr>
            <w:r>
              <w:t xml:space="preserve">17</w:t>
            </w:r>
          </w:p>
        </w:tc>
        <w:tc>
          <w:tcPr/>
          <w:p>
            <w:pPr>
              <w:pStyle w:val="Compact"/>
            </w:pPr>
            <w:r>
              <w:t xml:space="preserve">First oracle:</w:t>
            </w:r>
            <w:r>
              <w:t xml:space="preserve"> </w:t>
            </w:r>
            <w:r>
              <w:t xml:space="preserve">“I saw all Israel scattered on the hills like sheep without a shepherd. The LORD said,</w:t>
            </w:r>
            <w:r>
              <w:t xml:space="preserve"> </w:t>
            </w:r>
            <w:r>
              <w:t xml:space="preserve">‘These people have no master.’</w:t>
            </w:r>
            <w:r>
              <w:t xml:space="preserve">”</w:t>
            </w:r>
          </w:p>
        </w:tc>
        <w:tc>
          <w:tcPr/>
          <w:p>
            <w:pPr>
              <w:pStyle w:val="Compact"/>
            </w:pPr>
            <w:r>
              <w:t xml:space="preserve">The shepherd image: Ahab is the shepherd who falls, leaving the flock without leadership. Death decree, implied.</w:t>
            </w:r>
          </w:p>
        </w:tc>
      </w:tr>
      <w:tr>
        <w:tc>
          <w:tcPr/>
          <w:p>
            <w:pPr>
              <w:pStyle w:val="Compact"/>
            </w:pPr>
            <w:r>
              <w:t xml:space="preserve">18</w:t>
            </w:r>
          </w:p>
        </w:tc>
        <w:tc>
          <w:tcPr/>
          <w:p>
            <w:pPr>
              <w:pStyle w:val="Compact"/>
            </w:pPr>
            <w:r>
              <w:t xml:space="preserve">Ahab to Jehoshaphat:</w:t>
            </w:r>
            <w:r>
              <w:t xml:space="preserve"> </w:t>
            </w:r>
            <w:r>
              <w:t xml:space="preserve">“Didn’t I tell you? He never prophesies anything good about me.”</w:t>
            </w:r>
          </w:p>
        </w:tc>
        <w:tc>
          <w:tcPr/>
          <w:p>
            <w:pPr>
              <w:pStyle w:val="Compact"/>
            </w:pPr>
            <w:r>
              <w:t xml:space="preserve">Ahab interprets the prophecy as personal animus rather than divine truth. Classic evasion: shoot the messenger.</w:t>
            </w:r>
          </w:p>
        </w:tc>
      </w:tr>
      <w:tr>
        <w:tc>
          <w:tcPr/>
          <w:p>
            <w:pPr>
              <w:pStyle w:val="Compact"/>
            </w:pPr>
            <w:r>
              <w:t xml:space="preserve">19-23</w:t>
            </w:r>
          </w:p>
        </w:tc>
        <w:tc>
          <w:tcPr/>
          <w:p>
            <w:pPr>
              <w:pStyle w:val="Compact"/>
            </w:pPr>
            <w:r>
              <w:t xml:space="preserve">Second oracle: vision of the heavenly council. The LORD asks who will entice Ahab. A spirit volunteers to be a lying spirit in the prophets’ mouths. The LORD approves.</w:t>
            </w:r>
          </w:p>
        </w:tc>
        <w:tc>
          <w:tcPr/>
          <w:p>
            <w:pPr>
              <w:pStyle w:val="Compact"/>
            </w:pPr>
            <w:r>
              <w:t xml:space="preserve">The theological center of the chapter. Divine sovereignty over the lying, not authorship of it. Ahab is not innocently deceived — he is given over.</w:t>
            </w:r>
          </w:p>
        </w:tc>
      </w:tr>
      <w:tr>
        <w:tc>
          <w:tcPr/>
          <w:p>
            <w:pPr>
              <w:pStyle w:val="Compact"/>
            </w:pPr>
            <w:r>
              <w:t xml:space="preserve">24-25</w:t>
            </w:r>
          </w:p>
        </w:tc>
        <w:tc>
          <w:tcPr/>
          <w:p>
            <w:pPr>
              <w:pStyle w:val="Compact"/>
            </w:pPr>
            <w:r>
              <w:t xml:space="preserve">Zedekiah strikes Micaiah. Micaiah responds:</w:t>
            </w:r>
            <w:r>
              <w:t xml:space="preserve"> </w:t>
            </w:r>
            <w:r>
              <w:t xml:space="preserve">“You will find out on the day you hide in an inner room to escape.”</w:t>
            </w:r>
          </w:p>
        </w:tc>
        <w:tc>
          <w:tcPr/>
          <w:p>
            <w:pPr>
              <w:pStyle w:val="Compact"/>
            </w:pPr>
            <w:r>
              <w:t xml:space="preserve">The false prophet’s violence against the true prophet. Micaiah’s calm counter-oracle.</w:t>
            </w:r>
          </w:p>
        </w:tc>
      </w:tr>
      <w:tr>
        <w:tc>
          <w:tcPr/>
          <w:p>
            <w:pPr>
              <w:pStyle w:val="Compact"/>
            </w:pPr>
            <w:r>
              <w:t xml:space="preserve">26-27</w:t>
            </w:r>
          </w:p>
        </w:tc>
        <w:tc>
          <w:tcPr/>
          <w:p>
            <w:pPr>
              <w:pStyle w:val="Compact"/>
            </w:pPr>
            <w:r>
              <w:t xml:space="preserve">Ahab orders Micaiah imprisoned on reduced rations until his return in peace.</w:t>
            </w:r>
          </w:p>
        </w:tc>
        <w:tc>
          <w:tcPr/>
          <w:p>
            <w:pPr>
              <w:pStyle w:val="Compact"/>
            </w:pPr>
            <w:r>
              <w:t xml:space="preserve">Imprisonment = Ahab’s attempt to neutralize the word by neutralizing the speaker.</w:t>
            </w:r>
          </w:p>
        </w:tc>
      </w:tr>
      <w:tr>
        <w:tc>
          <w:tcPr/>
          <w:p>
            <w:pPr>
              <w:pStyle w:val="Compact"/>
            </w:pPr>
            <w:r>
              <w:t xml:space="preserve">28</w:t>
            </w:r>
          </w:p>
        </w:tc>
        <w:tc>
          <w:tcPr/>
          <w:p>
            <w:pPr>
              <w:pStyle w:val="Compact"/>
            </w:pPr>
            <w:r>
              <w:t xml:space="preserve">Micaiah’s final word:</w:t>
            </w:r>
            <w:r>
              <w:t xml:space="preserve"> </w:t>
            </w:r>
            <w:r>
              <w:t xml:space="preserve">“If you ever return safely, the LORD has not spoken through me. Mark my words, all you peoples!”</w:t>
            </w:r>
          </w:p>
        </w:tc>
        <w:tc>
          <w:tcPr/>
          <w:p>
            <w:pPr>
              <w:pStyle w:val="Compact"/>
            </w:pPr>
            <w:r>
              <w:t xml:space="preserve">An open prophetic declaration staking Micaiah’s credibility on the outcome.</w:t>
            </w:r>
          </w:p>
        </w:tc>
      </w:tr>
      <w:tr>
        <w:tc>
          <w:tcPr/>
          <w:p>
            <w:pPr>
              <w:pStyle w:val="Compact"/>
            </w:pPr>
            <w:r>
              <w:t xml:space="preserve">29-30</w:t>
            </w:r>
          </w:p>
        </w:tc>
        <w:tc>
          <w:tcPr/>
          <w:p>
            <w:pPr>
              <w:pStyle w:val="Compact"/>
            </w:pPr>
            <w:r>
              <w:t xml:space="preserve">They go to Ramoth-gilead. Ahab says he will disguise himself; Jehoshaphat is to wear his royal robes.</w:t>
            </w:r>
          </w:p>
        </w:tc>
        <w:tc>
          <w:tcPr/>
          <w:p>
            <w:pPr>
              <w:pStyle w:val="Compact"/>
            </w:pPr>
            <w:r>
              <w:t xml:space="preserve">The disguise is Ahab’s strategic hedge against the prophecy. Jehoshaphat is inadvertently made the decoy.</w:t>
            </w:r>
          </w:p>
        </w:tc>
      </w:tr>
      <w:tr>
        <w:tc>
          <w:tcPr/>
          <w:p>
            <w:pPr>
              <w:pStyle w:val="Compact"/>
            </w:pPr>
            <w:r>
              <w:t xml:space="preserve">31</w:t>
            </w:r>
          </w:p>
        </w:tc>
        <w:tc>
          <w:tcPr/>
          <w:p>
            <w:pPr>
              <w:pStyle w:val="Compact"/>
            </w:pPr>
            <w:r>
              <w:t xml:space="preserve">The king of Aram orders his chariot commanders to fight only Ahab.</w:t>
            </w:r>
          </w:p>
        </w:tc>
        <w:tc>
          <w:tcPr/>
          <w:p>
            <w:pPr>
              <w:pStyle w:val="Compact"/>
            </w:pPr>
            <w:r>
              <w:t xml:space="preserve">The Arameans are also converging on Ahab — but through human strategy, not divine. Both human and divine plans target the same man.</w:t>
            </w:r>
          </w:p>
        </w:tc>
      </w:tr>
      <w:tr>
        <w:tc>
          <w:tcPr/>
          <w:p>
            <w:pPr>
              <w:pStyle w:val="Compact"/>
            </w:pPr>
            <w:r>
              <w:t xml:space="preserve">32-33</w:t>
            </w:r>
          </w:p>
        </w:tc>
        <w:tc>
          <w:tcPr/>
          <w:p>
            <w:pPr>
              <w:pStyle w:val="Compact"/>
            </w:pPr>
            <w:r>
              <w:t xml:space="preserve">Commanders pursue Jehoshaphat, thinking he is Ahab. Jehoshaphat cries out; they realize he is not Ahab and withdraw.</w:t>
            </w:r>
          </w:p>
        </w:tc>
        <w:tc>
          <w:tcPr/>
          <w:p>
            <w:pPr>
              <w:pStyle w:val="Compact"/>
            </w:pPr>
            <w:r>
              <w:t xml:space="preserve">Jehoshaphat’s near-death: his alliance with Ahab nearly costs him his life. The disguise briefly protects Ahab and endangers Jehoshaphat.</w:t>
            </w:r>
          </w:p>
        </w:tc>
      </w:tr>
      <w:tr>
        <w:tc>
          <w:tcPr/>
          <w:p>
            <w:pPr>
              <w:pStyle w:val="Compact"/>
            </w:pPr>
            <w:r>
              <w:t xml:space="preserve">34</w:t>
            </w:r>
          </w:p>
        </w:tc>
        <w:tc>
          <w:tcPr/>
          <w:p>
            <w:pPr>
              <w:pStyle w:val="Compact"/>
            </w:pPr>
            <w:r>
              <w:t xml:space="preserve">A man draws his bow</w:t>
            </w:r>
            <w:r>
              <w:t xml:space="preserve"> </w:t>
            </w:r>
            <w:r>
              <w:t xml:space="preserve">“at random”</w:t>
            </w:r>
            <w:r>
              <w:t xml:space="preserve"> </w:t>
            </w:r>
            <w:r>
              <w:t xml:space="preserve">and strikes Ahab between the sections of his armor.</w:t>
            </w:r>
          </w:p>
        </w:tc>
        <w:tc>
          <w:tcPr/>
          <w:p>
            <w:pPr>
              <w:pStyle w:val="Compact"/>
            </w:pPr>
            <w:r>
              <w:t xml:space="preserve">“At random”</w:t>
            </w:r>
            <w:r>
              <w:t xml:space="preserve"> </w:t>
            </w:r>
            <w:r>
              <w:t xml:space="preserve">(</w:t>
            </w:r>
            <w:r>
              <w:rPr>
                <w:i/>
                <w:iCs/>
              </w:rPr>
              <w:t xml:space="preserve">bětummo</w:t>
            </w:r>
            <w:r>
              <w:t xml:space="preserve">): without deliberate aim. The arrow finds the gap in the armor. Providence needs no marksman.</w:t>
            </w:r>
          </w:p>
        </w:tc>
      </w:tr>
      <w:tr>
        <w:tc>
          <w:tcPr/>
          <w:p>
            <w:pPr>
              <w:pStyle w:val="Compact"/>
            </w:pPr>
            <w:r>
              <w:t xml:space="preserve">35</w:t>
            </w:r>
          </w:p>
        </w:tc>
        <w:tc>
          <w:tcPr/>
          <w:p>
            <w:pPr>
              <w:pStyle w:val="Compact"/>
            </w:pPr>
            <w:r>
              <w:t xml:space="preserve">Ahab is propped in his chariot facing Aram; he bleeds out and dies at evening. His blood pools in the chariot.</w:t>
            </w:r>
          </w:p>
        </w:tc>
        <w:tc>
          <w:tcPr/>
          <w:p>
            <w:pPr>
              <w:pStyle w:val="Compact"/>
            </w:pPr>
            <w:r>
              <w:t xml:space="preserve">He fights propped up — defiance to the end. But the outcome is fixed.</w:t>
            </w:r>
          </w:p>
        </w:tc>
      </w:tr>
      <w:tr>
        <w:tc>
          <w:tcPr/>
          <w:p>
            <w:pPr>
              <w:pStyle w:val="Compact"/>
            </w:pPr>
            <w:r>
              <w:t xml:space="preserve">36-38</w:t>
            </w:r>
          </w:p>
        </w:tc>
        <w:tc>
          <w:tcPr/>
          <w:p>
            <w:pPr>
              <w:pStyle w:val="Compact"/>
            </w:pPr>
            <w:r>
              <w:t xml:space="preserve">At sunset the army disperses. Ahab’s body is brought to Samaria and buried. Dogs lick his blood at the pool of Samaria, where the prostitutes bathed.</w:t>
            </w:r>
          </w:p>
        </w:tc>
        <w:tc>
          <w:tcPr/>
          <w:p>
            <w:pPr>
              <w:pStyle w:val="Compact"/>
            </w:pPr>
            <w:r>
              <w:t xml:space="preserve">Partial fulfillment of Elijah’s oracle (21:19). The word of the LORD does not miss.</w:t>
            </w:r>
          </w:p>
        </w:tc>
      </w:tr>
      <w:tr>
        <w:tc>
          <w:tcPr/>
          <w:p>
            <w:pPr>
              <w:pStyle w:val="Compact"/>
            </w:pPr>
            <w:r>
              <w:t xml:space="preserve">39-40</w:t>
            </w:r>
          </w:p>
        </w:tc>
        <w:tc>
          <w:tcPr/>
          <w:p>
            <w:pPr>
              <w:pStyle w:val="Compact"/>
            </w:pPr>
            <w:r>
              <w:t xml:space="preserve">Summary of Ahab’s reign: the ivory palace, his achievements, his death. Ahaziah his son succeeds him.</w:t>
            </w:r>
          </w:p>
        </w:tc>
        <w:tc>
          <w:tcPr/>
          <w:p>
            <w:pPr>
              <w:pStyle w:val="Compact"/>
            </w:pPr>
            <w:r>
              <w:t xml:space="preserve">Standard regnal summary — but stripped of honor by the preceding narrative. Ahab’s legacy is a bloodstained chariot.</w:t>
            </w:r>
          </w:p>
        </w:tc>
      </w:tr>
      <w:tr>
        <w:tc>
          <w:tcPr/>
          <w:p>
            <w:pPr>
              <w:pStyle w:val="Compact"/>
            </w:pPr>
            <w:r>
              <w:t xml:space="preserve">41-50</w:t>
            </w:r>
          </w:p>
        </w:tc>
        <w:tc>
          <w:tcPr/>
          <w:p>
            <w:pPr>
              <w:pStyle w:val="Compact"/>
            </w:pPr>
            <w:r>
              <w:t xml:space="preserve">Jehoshaphat’s reign summary: twenty-five years in Jerusalem, generally faithful, removed high places partially, made peace with Israel’s king. A failed Tarshish fleet. Refused to ally with Ahaziah.</w:t>
            </w:r>
          </w:p>
        </w:tc>
        <w:tc>
          <w:tcPr/>
          <w:p>
            <w:pPr>
              <w:pStyle w:val="Compact"/>
            </w:pPr>
            <w:r>
              <w:t xml:space="preserve">Jehoshaphat’s faithfulness is real but partial (high places remain). His fleet failure may be related to his earlier compromise (cf. 2 Chr 20:35-37). His final act: refusing Ahaziah’s alliance.</w:t>
            </w:r>
          </w:p>
        </w:tc>
      </w:tr>
      <w:tr>
        <w:tc>
          <w:tcPr/>
          <w:p>
            <w:pPr>
              <w:pStyle w:val="Compact"/>
            </w:pPr>
            <w:r>
              <w:t xml:space="preserve">51-53</w:t>
            </w:r>
          </w:p>
        </w:tc>
        <w:tc>
          <w:tcPr/>
          <w:p>
            <w:pPr>
              <w:pStyle w:val="Compact"/>
            </w:pPr>
            <w:r>
              <w:t xml:space="preserve">Ahaziah succeeds Ahab, reigns two years, does evil, follows Jeroboam and Ahab and Jezebel, provokes the LORD.</w:t>
            </w:r>
          </w:p>
        </w:tc>
        <w:tc>
          <w:tcPr/>
          <w:p>
            <w:pPr>
              <w:pStyle w:val="Compact"/>
            </w:pPr>
            <w:r>
              <w:t xml:space="preserve">The Omride legacy continues in the next generation. The chapter closes on a descending note — reform has not come.</w:t>
            </w:r>
          </w:p>
        </w:tc>
      </w:tr>
    </w:tbl>
    <w:p>
      <w:r>
        <w:pict>
          <v:rect style="width:0;height:1.5pt" o:hralign="center" o:hrstd="t" o:hr="t"/>
        </w:pict>
      </w:r>
    </w:p>
    <w:bookmarkEnd w:id="15"/>
    <w:bookmarkStart w:id="16"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Coalition Forms: Ahab Proposes, Jehoshaphat Inquires</w:t>
            </w:r>
          </w:p>
        </w:tc>
      </w:tr>
      <w:tr>
        <w:tc>
          <w:tcPr/>
          <w:p>
            <w:pPr>
              <w:pStyle w:val="Compact"/>
            </w:pPr>
            <w:r>
              <w:t xml:space="preserve">2</w:t>
            </w:r>
          </w:p>
        </w:tc>
        <w:tc>
          <w:tcPr/>
          <w:p>
            <w:pPr>
              <w:pStyle w:val="Compact"/>
            </w:pPr>
            <w:r>
              <w:t xml:space="preserve">6-12</w:t>
            </w:r>
          </w:p>
        </w:tc>
        <w:tc>
          <w:tcPr/>
          <w:p>
            <w:pPr>
              <w:pStyle w:val="Compact"/>
            </w:pPr>
            <w:r>
              <w:t xml:space="preserve">The Performance of Prophecy: Four Hundred Voices, One Hollow Word</w:t>
            </w:r>
          </w:p>
        </w:tc>
      </w:tr>
      <w:tr>
        <w:tc>
          <w:tcPr/>
          <w:p>
            <w:pPr>
              <w:pStyle w:val="Compact"/>
            </w:pPr>
            <w:r>
              <w:t xml:space="preserve">3</w:t>
            </w:r>
          </w:p>
        </w:tc>
        <w:tc>
          <w:tcPr/>
          <w:p>
            <w:pPr>
              <w:pStyle w:val="Compact"/>
            </w:pPr>
            <w:r>
              <w:t xml:space="preserve">13-28</w:t>
            </w:r>
          </w:p>
        </w:tc>
        <w:tc>
          <w:tcPr/>
          <w:p>
            <w:pPr>
              <w:pStyle w:val="Compact"/>
            </w:pPr>
            <w:r>
              <w:t xml:space="preserve">The True Prophet: Micaiah Speaks, Suffers, and Stakes His Credibility</w:t>
            </w:r>
          </w:p>
        </w:tc>
      </w:tr>
      <w:tr>
        <w:tc>
          <w:tcPr/>
          <w:p>
            <w:pPr>
              <w:pStyle w:val="Compact"/>
            </w:pPr>
            <w:r>
              <w:t xml:space="preserve">4</w:t>
            </w:r>
          </w:p>
        </w:tc>
        <w:tc>
          <w:tcPr/>
          <w:p>
            <w:pPr>
              <w:pStyle w:val="Compact"/>
            </w:pPr>
            <w:r>
              <w:t xml:space="preserve">29-38</w:t>
            </w:r>
          </w:p>
        </w:tc>
        <w:tc>
          <w:tcPr/>
          <w:p>
            <w:pPr>
              <w:pStyle w:val="Compact"/>
            </w:pPr>
            <w:r>
              <w:t xml:space="preserve">The Disguise That Failed: Ahab’s Strategy and God’s Arrow</w:t>
            </w:r>
          </w:p>
        </w:tc>
      </w:tr>
      <w:tr>
        <w:tc>
          <w:tcPr/>
          <w:p>
            <w:pPr>
              <w:pStyle w:val="Compact"/>
            </w:pPr>
            <w:r>
              <w:t xml:space="preserve">5</w:t>
            </w:r>
          </w:p>
        </w:tc>
        <w:tc>
          <w:tcPr/>
          <w:p>
            <w:pPr>
              <w:pStyle w:val="Compact"/>
            </w:pPr>
            <w:r>
              <w:t xml:space="preserve">39-53</w:t>
            </w:r>
          </w:p>
        </w:tc>
        <w:tc>
          <w:tcPr/>
          <w:p>
            <w:pPr>
              <w:pStyle w:val="Compact"/>
            </w:pPr>
            <w:r>
              <w:t xml:space="preserve">Regnal Summaries: Two Legacies, One Kingdom’s Continuing Descent</w:t>
            </w:r>
          </w:p>
        </w:tc>
      </w:tr>
    </w:tbl>
    <w:p>
      <w:r>
        <w:pict>
          <v:rect style="width:0;height:1.5pt" o:hralign="center" o:hrstd="t" o:hr="t"/>
        </w:pict>
      </w:r>
    </w:p>
    <w:bookmarkEnd w:id="16"/>
    <w:bookmarkStart w:id="17"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God’s word through His true prophet stands — Ahab’s disguise cannot prevent what the LORD has decreed.</w:t>
      </w:r>
    </w:p>
    <w:p>
      <w:pPr>
        <w:pStyle w:val="BodyText"/>
      </w:pPr>
      <w:r>
        <w:rPr>
          <w:b/>
          <w:bCs/>
        </w:rPr>
        <w:t xml:space="preserve">Primary Claim:</w:t>
      </w:r>
      <w:r>
        <w:t xml:space="preserve"> </w:t>
      </w:r>
      <w:r>
        <w:t xml:space="preserve">God is demonstrating, through Ahab’s fall, that His sovereign word cannot be circumvented by false prophecy, political calculation, or human cunning — and is calling His people to fear His word enough to receive it honestly, even when it is unwelcome.</w:t>
      </w:r>
    </w:p>
    <w:p>
      <w:r>
        <w:pict>
          <v:rect style="width:0;height:1.5pt" o:hralign="center" o:hrstd="t" o:hr="t"/>
        </w:pict>
      </w:r>
    </w:p>
    <w:bookmarkEnd w:id="17"/>
    <w:bookmarkStart w:id="18" w:name="applications-five"/>
    <w:p>
      <w:pPr>
        <w:pStyle w:val="Heading2"/>
      </w:pPr>
      <w:r>
        <w:t xml:space="preserve">Applications (Five)</w:t>
      </w:r>
    </w:p>
    <w:p>
      <w:pPr>
        <w:pStyle w:val="FirstParagraph"/>
      </w:pPr>
      <w:r>
        <w:rPr>
          <w:b/>
          <w:bCs/>
        </w:rPr>
        <w:t xml:space="preserve">1. Examine what kind of counsel you are actually seeking when you</w:t>
      </w:r>
      <w:r>
        <w:rPr>
          <w:b/>
          <w:bCs/>
        </w:rPr>
        <w:t xml:space="preserve"> </w:t>
      </w:r>
      <w:r>
        <w:rPr>
          <w:b/>
          <w:bCs/>
        </w:rPr>
        <w:t xml:space="preserve">“seek the LORD.”</w:t>
      </w:r>
      <w:r>
        <w:rPr>
          <w:b/>
          <w:bCs/>
        </w:rPr>
        <w:t xml:space="preserve"> </w:t>
      </w:r>
      <w:r>
        <w:rPr>
          <w:b/>
          <w:bCs/>
          <w:i/>
          <w:iCs/>
        </w:rPr>
        <w:t xml:space="preserve">(Mind/Belief)</w:t>
      </w:r>
    </w:p>
    <w:p>
      <w:pPr>
        <w:pStyle w:val="BodyText"/>
      </w:pPr>
      <w:r>
        <w:t xml:space="preserve">Ahab assembles four hundred prophets and asks them what he wants to hear — then is irritated when Jehoshaphat suggests the process has been rigged. The reader is confronted with the same temptation: to go through the motions of seeking God’s word while having already decided the outcome. This may happen through selective Bible reading, through choosing advisors who will confirm our existing plans, or through interpreting silence as permission. The question the passage forces is not</w:t>
      </w:r>
      <w:r>
        <w:t xml:space="preserve"> </w:t>
      </w:r>
      <w:r>
        <w:t xml:space="preserve">“Did I ask?”</w:t>
      </w:r>
      <w:r>
        <w:t xml:space="preserve"> </w:t>
      </w:r>
      <w:r>
        <w:t xml:space="preserve">but</w:t>
      </w:r>
      <w:r>
        <w:t xml:space="preserve"> </w:t>
      </w:r>
      <w:r>
        <w:t xml:space="preserve">“Did I ask in a way that left room for an answer I didn’t want?”</w:t>
      </w:r>
      <w:r>
        <w:t xml:space="preserve"> </w:t>
      </w:r>
      <w:r>
        <w:t xml:space="preserve">True inquiry is costly, as Micaiah’s imprisonment illustrates. If your process of</w:t>
      </w:r>
      <w:r>
        <w:t xml:space="preserve"> </w:t>
      </w:r>
      <w:r>
        <w:t xml:space="preserve">“seeking God”</w:t>
      </w:r>
      <w:r>
        <w:t xml:space="preserve"> </w:t>
      </w:r>
      <w:r>
        <w:t xml:space="preserve">never produces a word that challenges your prior conclusion, you may be running Ahab’s court.</w:t>
      </w:r>
    </w:p>
    <w:p>
      <w:pPr>
        <w:pStyle w:val="BodyText"/>
      </w:pPr>
      <w:r>
        <w:rPr>
          <w:b/>
          <w:bCs/>
        </w:rPr>
        <w:t xml:space="preserve">2. Stop hating the messengers whose words you most need to hear.</w:t>
      </w:r>
      <w:r>
        <w:rPr>
          <w:b/>
          <w:bCs/>
        </w:rPr>
        <w:t xml:space="preserve"> </w:t>
      </w:r>
      <w:r>
        <w:rPr>
          <w:b/>
          <w:bCs/>
          <w:i/>
          <w:iCs/>
        </w:rPr>
        <w:t xml:space="preserve">(Affections/Worship)</w:t>
      </w:r>
    </w:p>
    <w:p>
      <w:pPr>
        <w:pStyle w:val="BodyText"/>
      </w:pPr>
      <w:r>
        <w:t xml:space="preserve">Ahab’s admission —</w:t>
      </w:r>
      <w:r>
        <w:t xml:space="preserve"> </w:t>
      </w:r>
      <w:r>
        <w:t xml:space="preserve">“I hate him because he never prophesies anything good about me”</w:t>
      </w:r>
      <w:r>
        <w:t xml:space="preserve"> </w:t>
      </w:r>
      <w:r>
        <w:t xml:space="preserve">— is one of Scripture’s most unguarded confessions of spiritual self-destruction. Ahab is not angry at Micaiah for being wrong; he is angry at him for being right. The reader is invited to examine their own version of this: the preacher they avoid, the elder they dismiss, the spouse whose concern they deflect, the biblical text they skip. The hatred Ahab feels for Micaiah is the affective symptom of a deeper condition — a heart that has decided it will not be submitted to any word that disrupts its own plans. Repentance here is not merely behavioral (stop avoiding honest counsel); it is affective (learn to love the truth enough to receive it from uncomfortable sources).</w:t>
      </w:r>
    </w:p>
    <w:p>
      <w:pPr>
        <w:pStyle w:val="BodyText"/>
      </w:pPr>
      <w:r>
        <w:rPr>
          <w:b/>
          <w:bCs/>
        </w:rPr>
        <w:t xml:space="preserve">3. Do not mistake the sophistication of your strategy for security against God’s word.</w:t>
      </w:r>
      <w:r>
        <w:rPr>
          <w:b/>
          <w:bCs/>
        </w:rPr>
        <w:t xml:space="preserve"> </w:t>
      </w:r>
      <w:r>
        <w:rPr>
          <w:b/>
          <w:bCs/>
          <w:i/>
          <w:iCs/>
        </w:rPr>
        <w:t xml:space="preserve">(Mind/Belief)</w:t>
      </w:r>
    </w:p>
    <w:p>
      <w:pPr>
        <w:pStyle w:val="BodyText"/>
      </w:pPr>
      <w:r>
        <w:t xml:space="preserve">Ahab’s disguise is his most psychologically revealing act. He has heard Micaiah’s prophecy clearly. He does not disbelieve it — if he disbelieved it, he would not bother with the disguise. He half-believes it and attempts to engineer around it. This is the posture of a person who knows what God has said and responds with management rather than repentance. The reader who takes this passage seriously must ask: where am I trying to engineer around a word God has spoken to me? The disguise did not fail because it was poorly designed. It failed because the arrow did not need to aim. God’s word does not require our cooperation to accomplish its purposes — including His purposes of judgment.</w:t>
      </w:r>
    </w:p>
    <w:p>
      <w:pPr>
        <w:pStyle w:val="BodyText"/>
      </w:pPr>
      <w:r>
        <w:rPr>
          <w:b/>
          <w:bCs/>
        </w:rPr>
        <w:t xml:space="preserve">4. Cultivate the courage to speak true words in environments that reward flattery.</w:t>
      </w:r>
      <w:r>
        <w:rPr>
          <w:b/>
          <w:bCs/>
        </w:rPr>
        <w:t xml:space="preserve"> </w:t>
      </w:r>
      <w:r>
        <w:rPr>
          <w:b/>
          <w:bCs/>
          <w:i/>
          <w:iCs/>
        </w:rPr>
        <w:t xml:space="preserve">(Will/Behavior)</w:t>
      </w:r>
    </w:p>
    <w:p>
      <w:pPr>
        <w:pStyle w:val="BodyText"/>
      </w:pPr>
      <w:r>
        <w:t xml:space="preserve">Micaiah is surrounded by four hundred voices going the other direction, coached before he arrives, struck when he speaks, and imprisoned when he refuses to relent. He speaks anyway, and he stakes his prophetic credibility publicly on the outcome:</w:t>
      </w:r>
      <w:r>
        <w:t xml:space="preserve"> </w:t>
      </w:r>
      <w:r>
        <w:t xml:space="preserve">“Mark my words, all you peoples.”</w:t>
      </w:r>
      <w:r>
        <w:t xml:space="preserve"> </w:t>
      </w:r>
      <w:r>
        <w:t xml:space="preserve">The reader who teaches, leads, parents, counsels, or preaches in any capacity faces the same pressure at smaller scale: the room wants agreement, the culture rewards validation, and the true word is unwelcome. The passage does not offer Micaiah as a hero to be admired from a distance — it presents his example as a model to be embodied. Speak the true word. Accept the cost. Let God vindicate it.</w:t>
      </w:r>
    </w:p>
    <w:p>
      <w:pPr>
        <w:pStyle w:val="BodyText"/>
      </w:pPr>
      <w:r>
        <w:rPr>
          <w:b/>
          <w:bCs/>
        </w:rPr>
        <w:t xml:space="preserve">5. Rest in the knowledge that God’s purposes for His people are not at the mercy of who holds power in any given generation.</w:t>
      </w:r>
      <w:r>
        <w:rPr>
          <w:b/>
          <w:bCs/>
        </w:rPr>
        <w:t xml:space="preserve"> </w:t>
      </w:r>
      <w:r>
        <w:rPr>
          <w:b/>
          <w:bCs/>
          <w:i/>
          <w:iCs/>
        </w:rPr>
        <w:t xml:space="preserve">(Affections/Worship)</w:t>
      </w:r>
    </w:p>
    <w:p>
      <w:pPr>
        <w:pStyle w:val="BodyText"/>
      </w:pPr>
      <w:r>
        <w:t xml:space="preserve">The chapter closes with Ahaziah on Ahab’s throne, following Jeroboam’s sins, provoking the LORD. The reform has not come. The Omride dynasty continues. And yet the reader of 1 Kings has watched God’s word prove reliable through forty chapters of kings, most of them faithless. The arrow found Ahab. The blood pooled in the chariot. Elijah’s word was fulfilled to the detail. This is not merely a political observation — it is a pastoral comfort for any believer watching wickedness persist in positions of power, watching institutions fail, watching the wicked apparently prosper. The God who found Ahab with a random arrow is not surprised by the headlines. His purposes are not contingent on who sits on the throne.</w:t>
      </w:r>
    </w:p>
    <w:p>
      <w:r>
        <w:pict>
          <v:rect style="width:0;height:1.5pt" o:hralign="center" o:hrstd="t" o:hr="t"/>
        </w:pict>
      </w:r>
    </w:p>
    <w:bookmarkEnd w:id="18"/>
    <w:bookmarkStart w:id="19" w:name="theological-importance"/>
    <w:p>
      <w:pPr>
        <w:pStyle w:val="Heading2"/>
      </w:pPr>
      <w:r>
        <w:t xml:space="preserve">Theological Importance</w:t>
      </w:r>
    </w:p>
    <w:p>
      <w:pPr>
        <w:pStyle w:val="FirstParagraph"/>
      </w:pPr>
      <w:r>
        <w:rPr>
          <w:b/>
          <w:bCs/>
        </w:rPr>
        <w:t xml:space="preserve">Theological Importance:</w:t>
      </w:r>
      <w:r>
        <w:t xml:space="preserve"> </w:t>
      </w:r>
      <w:r>
        <w:t xml:space="preserve">First Kings 22 is a sustained, narrative demonstration of the absolute reliability and inescapability of the divine word. God does not merely speak — He governs. His word through Elijah in chapter 21 did not expire with time or diminish with Ahab’s political maneuvering; it executed precisely as spoken, down to the detail of the blood and the pool. The passage further establishes that God is sovereign over the very instruments of deception that work against His people’s hearing — the lying spirit in the prophets’ mouths does not frustrate God’s purposes but serves them. This is not a comfortable doctrine, but it is a foundational one: the God of Israel governs the entire field of history, including its darkest episodes of false prophecy, political conspiracy, and the self-destruction of the wicked. He does not sit at the margins of these events hoping for a better outcome. He is in the heavenly council, directing the drama.</w:t>
      </w:r>
    </w:p>
    <w:p>
      <w:r>
        <w:pict>
          <v:rect style="width:0;height:1.5pt" o:hralign="center" o:hrstd="t" o:hr="t"/>
        </w:pict>
      </w:r>
    </w:p>
    <w:bookmarkEnd w:id="19"/>
    <w:bookmarkStart w:id="20"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powerful Old Testament display of what the Reformed tradition calls the</w:t>
      </w:r>
      <w:r>
        <w:t xml:space="preserve"> </w:t>
      </w:r>
      <w:r>
        <w:rPr>
          <w:i/>
          <w:iCs/>
        </w:rPr>
        <w:t xml:space="preserve">meticulous sovereignty</w:t>
      </w:r>
      <w:r>
        <w:t xml:space="preserve"> </w:t>
      </w:r>
      <w:r>
        <w:t xml:space="preserve">of God — His governance not merely of large events but of the specific arrow loosed without aim, the specific gap in the armor, the specific moment of death at evening. It also provides essential biblical grounding for the Reformed understanding of</w:t>
      </w:r>
      <w:r>
        <w:t xml:space="preserve"> </w:t>
      </w:r>
      <w:r>
        <w:rPr>
          <w:i/>
          <w:iCs/>
        </w:rPr>
        <w:t xml:space="preserve">judicial hardening</w:t>
      </w:r>
      <w:r>
        <w:t xml:space="preserve">: Ahab is not an innocent man deceived by a lying spirit; he is a man who suppressed the truth for decades and is given over to the deception he had already chosen. This is the same logic Paul employs in Romans 1 (God gave them over) and 2 Thessalonians 2 (God sends strong delusion to those who refused to love the truth). The passage is equally significant for its depiction of the</w:t>
      </w:r>
      <w:r>
        <w:t xml:space="preserve"> </w:t>
      </w:r>
      <w:r>
        <w:rPr>
          <w:i/>
          <w:iCs/>
        </w:rPr>
        <w:t xml:space="preserve">prophetic office</w:t>
      </w:r>
      <w:r>
        <w:t xml:space="preserve"> </w:t>
      </w:r>
      <w:r>
        <w:t xml:space="preserve">— a Reformed distinctive against both sacerdotalism and charismatic subjectivism. Micaiah is the pattern of the true prophet: he speaks only what God says, at personal cost, without capitulating to consensus. This pattern reaches its fulfillment in Christ, who is both the True Prophet who speaks only the Father’s words and the one who suffers for speaking them. The</w:t>
      </w:r>
      <w:r>
        <w:t xml:space="preserve"> </w:t>
      </w:r>
      <w:r>
        <w:t xml:space="preserve">“sheep without a shepherd”</w:t>
      </w:r>
      <w:r>
        <w:t xml:space="preserve"> </w:t>
      </w:r>
      <w:r>
        <w:t xml:space="preserve">oracle of verse 17 is the same image Jesus uses in Matthew 9:36 as He looks on Israel in the first century — a canonical thread from Ahab’s abandoned army to the crowds who need a shepherd, to Jesus who gives His life as the Good Shepherd.</w:t>
      </w:r>
    </w:p>
    <w:p>
      <w:r>
        <w:pict>
          <v:rect style="width:0;height:1.5pt" o:hralign="center" o:hrstd="t" o:hr="t"/>
        </w:pict>
      </w:r>
    </w:p>
    <w:bookmarkEnd w:id="20"/>
    <w:bookmarkStart w:id="21" w:name="main-takeaway"/>
    <w:p>
      <w:pPr>
        <w:pStyle w:val="Heading2"/>
      </w:pPr>
      <w:r>
        <w:t xml:space="preserve">Main Takeaway</w:t>
      </w:r>
    </w:p>
    <w:p>
      <w:pPr>
        <w:pStyle w:val="FirstParagraph"/>
      </w:pPr>
      <w:r>
        <w:rPr>
          <w:b/>
          <w:bCs/>
        </w:rPr>
        <w:t xml:space="preserve">Main Takeaway:</w:t>
      </w:r>
      <w:r>
        <w:t xml:space="preserve"> </w:t>
      </w:r>
      <w:r>
        <w:t xml:space="preserve">The arrow loosed without aim found the gap in Ahab’s armor because God had already spoken and His word does not miss. You cannot disguise your way out of what God has decreed, and you cannot manage your way past a word you do not want to hear. Receive the true word now, while it is still a word of grace rather than judgment — because it will prove true either way.</w:t>
      </w:r>
    </w:p>
    <w:p>
      <w:r>
        <w:pict>
          <v:rect style="width:0;height:1.5pt" o:hralign="center" o:hrstd="t" o:hr="t"/>
        </w:pict>
      </w:r>
    </w:p>
    <w:bookmarkEnd w:id="21"/>
    <w:bookmarkStart w:id="22"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Reducing the passage to a morality tale about listening to good advice.</w:t>
      </w:r>
      <w:r>
        <w:t xml:space="preserve"> </w:t>
      </w:r>
      <w:r>
        <w:t xml:space="preserve">The most common mishandling of this text is treating it as a lesson in wise consultation:</w:t>
      </w:r>
      <w:r>
        <w:t xml:space="preserve"> </w:t>
      </w:r>
      <w:r>
        <w:t xml:space="preserve">“Seek out truthful advisors like Micaiah, not flatterers like the four hundred.”</w:t>
      </w:r>
      <w:r>
        <w:t xml:space="preserve"> </w:t>
      </w:r>
      <w:r>
        <w:t xml:space="preserve">This is not wrong, but it is far too thin. The passage is not primarily about decision-making wisdom — it is about the sovereignty of God’s word and the inescapability of His judgment. The arrow was not the moral of a story about advice-taking; it was the execution of a divine decree. Preachers who treat this as a wisdom text strip out the theological engine.</w:t>
      </w:r>
    </w:p>
    <w:p>
      <w:pPr>
        <w:numPr>
          <w:ilvl w:val="0"/>
          <w:numId w:val="1002"/>
        </w:numPr>
      </w:pPr>
      <w:r>
        <w:rPr>
          <w:b/>
          <w:bCs/>
        </w:rPr>
        <w:t xml:space="preserve">Domesticating the divine council scene.</w:t>
      </w:r>
      <w:r>
        <w:t xml:space="preserve"> </w:t>
      </w:r>
      <w:r>
        <w:t xml:space="preserve">The vision in verses 19-23 makes many preachers uncomfortable, and the temptation is to mention it briefly and move on, or to reduce it to a literary device. Resist this. The divine council is the interpretive key to everything that follows. Without it, the arrow looks like irony; with it, it is Providence. The passage cannot be preached faithfully without accounting for what Micaiah actually saw and said about the heavenly orchestration of Ahab’s doom.</w:t>
      </w:r>
    </w:p>
    <w:p>
      <w:pPr>
        <w:numPr>
          <w:ilvl w:val="0"/>
          <w:numId w:val="1002"/>
        </w:numPr>
      </w:pPr>
      <w:r>
        <w:rPr>
          <w:b/>
          <w:bCs/>
        </w:rPr>
        <w:t xml:space="preserve">Making Jehoshaphat a simple hero.</w:t>
      </w:r>
      <w:r>
        <w:t xml:space="preserve"> </w:t>
      </w:r>
      <w:r>
        <w:t xml:space="preserve">The narrative is more ambiguous than this. Jehoshaphat asks the right question (v. 5), but then enters the battle anyway after hearing Micaiah’s warning. His royal robes nearly get him killed. His alliance with Ahab’s house is a recurring failure. He is a better man than Ahab, but the text is not celebrating him — it is using him as a foil who also fails to act on the truth he sought.</w:t>
      </w:r>
    </w:p>
    <w:p>
      <w:pPr>
        <w:numPr>
          <w:ilvl w:val="0"/>
          <w:numId w:val="1002"/>
        </w:numPr>
      </w:pPr>
      <w:r>
        <w:rPr>
          <w:b/>
          <w:bCs/>
        </w:rPr>
        <w:t xml:space="preserve">Treating</w:t>
      </w:r>
      <w:r>
        <w:rPr>
          <w:b/>
          <w:bCs/>
        </w:rPr>
        <w:t xml:space="preserve"> </w:t>
      </w:r>
      <w:r>
        <w:rPr>
          <w:b/>
          <w:bCs/>
        </w:rPr>
        <w:t xml:space="preserve">“he drew his bow at random”</w:t>
      </w:r>
      <w:r>
        <w:rPr>
          <w:b/>
          <w:bCs/>
        </w:rPr>
        <w:t xml:space="preserve"> </w:t>
      </w:r>
      <w:r>
        <w:rPr>
          <w:b/>
          <w:bCs/>
        </w:rPr>
        <w:t xml:space="preserve">as mere literary irony.</w:t>
      </w:r>
      <w:r>
        <w:t xml:space="preserve"> </w:t>
      </w:r>
      <w:r>
        <w:t xml:space="preserve">The phrase</w:t>
      </w:r>
      <w:r>
        <w:t xml:space="preserve"> </w:t>
      </w:r>
      <w:r>
        <w:rPr>
          <w:i/>
          <w:iCs/>
        </w:rPr>
        <w:t xml:space="preserve">bětummo</w:t>
      </w:r>
      <w:r>
        <w:t xml:space="preserve"> </w:t>
      </w:r>
      <w:r>
        <w:t xml:space="preserve">is the narrator’s theological signal, not decorative color. The sermon must name what the narrator is naming: there is no such thing as a random arrow when God has spoken. This is where the doctrine of providence becomes concrete, personal, and humbling. Miss this detail and you miss the climax.</w:t>
      </w:r>
    </w:p>
    <w:p>
      <w:pPr>
        <w:numPr>
          <w:ilvl w:val="0"/>
          <w:numId w:val="1002"/>
        </w:numPr>
      </w:pPr>
      <w:r>
        <w:rPr>
          <w:b/>
          <w:bCs/>
        </w:rPr>
        <w:t xml:space="preserve">Failing to connect the</w:t>
      </w:r>
      <w:r>
        <w:rPr>
          <w:b/>
          <w:bCs/>
        </w:rPr>
        <w:t xml:space="preserve"> </w:t>
      </w:r>
      <w:r>
        <w:rPr>
          <w:b/>
          <w:bCs/>
        </w:rPr>
        <w:t xml:space="preserve">“shepherd”</w:t>
      </w:r>
      <w:r>
        <w:rPr>
          <w:b/>
          <w:bCs/>
        </w:rPr>
        <w:t xml:space="preserve"> </w:t>
      </w:r>
      <w:r>
        <w:rPr>
          <w:b/>
          <w:bCs/>
        </w:rPr>
        <w:t xml:space="preserve">image canonically.</w:t>
      </w:r>
      <w:r>
        <w:t xml:space="preserve"> </w:t>
      </w:r>
      <w:r>
        <w:t xml:space="preserve">Verse 17 (</w:t>
      </w:r>
      <w:r>
        <w:t xml:space="preserve">“scattered like sheep without a shepherd”</w:t>
      </w:r>
      <w:r>
        <w:t xml:space="preserve">) is not an isolated simile. It echoes Numbers 27:17, is picked up in Ezekiel 34, and reappears in Matthew 9:36 and John 10. The preacher who follows this thread will show how Micaiah’s oracle about Ahab’s failure as a shepherd points forward to the need for the True Shepherd — and how Christ fulfills exactly what Ahab forfeited. This is where the passage opens onto the gospel rather than closing on a judgment scene.</w:t>
      </w:r>
    </w:p>
    <w:p>
      <w:pPr>
        <w:numPr>
          <w:ilvl w:val="0"/>
          <w:numId w:val="1002"/>
        </w:numPr>
      </w:pPr>
      <w:r>
        <w:rPr>
          <w:b/>
          <w:bCs/>
        </w:rPr>
        <w:t xml:space="preserve">Preaching Ahab’s death without Ahab’s decades.</w:t>
      </w:r>
      <w:r>
        <w:t xml:space="preserve"> </w:t>
      </w:r>
      <w:r>
        <w:t xml:space="preserve">The arrow does not strike randomly — it strikes a man who has spent twenty-two years suppressing the truth, murdering Naboth, curating false prophets, and hating every true word spoken to him. The judgment has been accumulating. Preachers must not let the chapter stand alone — Ahab’s end is the culmination of a life of hardening. This is essential for the passage’s pastoral application: the warning is not</w:t>
      </w:r>
      <w:r>
        <w:t xml:space="preserve"> </w:t>
      </w:r>
      <w:r>
        <w:t xml:space="preserve">“don’t make one bad decision”</w:t>
      </w:r>
      <w:r>
        <w:t xml:space="preserve"> </w:t>
      </w:r>
      <w:r>
        <w:t xml:space="preserve">but</w:t>
      </w:r>
      <w:r>
        <w:t xml:space="preserve"> </w:t>
      </w:r>
      <w:r>
        <w:t xml:space="preserve">“do not spend years managing God’s word rather than receiving it.”</w:t>
      </w:r>
    </w:p>
    <w:p>
      <w:r>
        <w:pict>
          <v:rect style="width:0;height:1.5pt" o:hralign="center" o:hrstd="t" o:hr="t"/>
        </w:pict>
      </w:r>
    </w:p>
    <w:p>
      <w:pPr>
        <w:pStyle w:val="FirstParagraph"/>
      </w:pPr>
      <w:r>
        <w:rPr>
          <w:i/>
          <w:iCs/>
        </w:rPr>
        <w:t xml:space="preserve">Document generated per CLAUDE2.md framework. Filename: 11 1Kings 22.docx</w:t>
      </w:r>
    </w:p>
    <w:bookmarkEnd w:id="22"/>
    <w:bookmarkEnd w:id="2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2026-07-14T21:03:01Z</dcterms:created>
  <dcterms:modified xsi:type="dcterms:W3CDTF">2026-07-14T21:03:01Z</dcterms:modified>
</cp:coreProperties>
</file>

<file path=docProps/custom.xml><?xml version="1.0" encoding="utf-8"?>
<Properties xmlns="http://schemas.openxmlformats.org/officeDocument/2006/custom-properties" xmlns:vt="http://schemas.openxmlformats.org/officeDocument/2006/docPropsVTypes"/>
</file>